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54" w:rsidRDefault="001559B8" w:rsidP="008D396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2200" cy="253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B54" w:rsidRDefault="00C61B54" w:rsidP="008D396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968" w:rsidRPr="00C61B54" w:rsidRDefault="008D3968" w:rsidP="00C61B54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61B54">
        <w:rPr>
          <w:rFonts w:ascii="Times New Roman" w:hAnsi="Times New Roman"/>
          <w:b/>
          <w:sz w:val="24"/>
          <w:szCs w:val="24"/>
          <w:lang w:eastAsia="ru-RU"/>
        </w:rPr>
        <w:t>Положение о краеведческом музее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b/>
          <w:sz w:val="24"/>
          <w:szCs w:val="24"/>
          <w:lang w:eastAsia="ru-RU"/>
        </w:rPr>
        <w:t>1.ОБЩИЕ ПОЛОЖЕНИЯ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1.1. Краеведческий музей является систематизированным, тематическим собранием подлинных материалов и документов по истории родного края, сохраняемых и экспонируемых в соответствии с действующими правилами.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1.2. Подлинные документы и экспонаты, хранящиеся в краеведческом музее,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  <w:t>подлежат учету в установленном порядке.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1.3. Профиль музея – историко-краеведческий.</w:t>
      </w:r>
    </w:p>
    <w:p w:rsidR="008D3968" w:rsidRPr="00C61B54" w:rsidRDefault="008D3968" w:rsidP="00C61B54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b/>
          <w:sz w:val="24"/>
          <w:szCs w:val="24"/>
          <w:lang w:eastAsia="ru-RU"/>
        </w:rPr>
        <w:t>2.ЦЕЛИ И ЗАДАЧИ МУЗЕЯ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2.1. Воспитание чувства патриотизма и гражданственности у учащихся через</w:t>
      </w:r>
      <w:r w:rsidR="00C61B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вовлечение в музейную работу.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2.2. Краеведческий музей в своей деятельности руководствуется</w:t>
      </w:r>
      <w:r w:rsidR="00C61B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нормативными документами Министерства образования, решениями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местных органов управления образованием, распоряжениями администрации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школы и настоящим Положением.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2.3. Задачи краеведческого музея: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изучение материалов по истории родного края;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 xml:space="preserve">- поисковая работа по истории школы (сведения об </w:t>
      </w:r>
      <w:proofErr w:type="spellStart"/>
      <w:r w:rsidRPr="00C61B54">
        <w:rPr>
          <w:rFonts w:ascii="Times New Roman" w:hAnsi="Times New Roman"/>
          <w:sz w:val="24"/>
          <w:szCs w:val="24"/>
          <w:lang w:eastAsia="ru-RU"/>
        </w:rPr>
        <w:t>учителях</w:t>
      </w:r>
      <w:proofErr w:type="gramStart"/>
      <w:r w:rsidRPr="00C61B54">
        <w:rPr>
          <w:rFonts w:ascii="Times New Roman" w:hAnsi="Times New Roman"/>
          <w:sz w:val="24"/>
          <w:szCs w:val="24"/>
          <w:lang w:eastAsia="ru-RU"/>
        </w:rPr>
        <w:t>,</w:t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ыпускниках</w:t>
      </w:r>
      <w:proofErr w:type="spellEnd"/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традициях школы);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проведение экскурсионно-лекторской работы для учащихся школы,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родителей и других посетителей;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постоянное осуществление связи с ветеранами родного села.</w:t>
      </w:r>
    </w:p>
    <w:p w:rsidR="00C61B54" w:rsidRPr="00C61B54" w:rsidRDefault="008D3968" w:rsidP="00C61B54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b/>
          <w:sz w:val="24"/>
          <w:szCs w:val="24"/>
          <w:lang w:eastAsia="ru-RU"/>
        </w:rPr>
        <w:t>3.ОРГАНИЗАЦИЯ МУЗЕЯ 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3.1. Учредителем музея является МБОУ «</w:t>
      </w:r>
      <w:proofErr w:type="spellStart"/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Ачасырская</w:t>
      </w:r>
      <w:proofErr w:type="spellEnd"/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ООШ</w:t>
      </w:r>
      <w:r w:rsid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ЗМР РТ</w:t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»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3.2. Открытие музея оформляется изданием приказа директора школы по представлению инициативной группы. 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3.3. Деятельность музея регламентируется положением, утверждаемым руководителем образовательного учреждения и другими нормативными актами.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  <w:t>3.4. Музей организуется на основе систематической работы постоянного актива учащихся при наличии фонда подлинных материалов, соответствующих профилю музея, а также необходимого помещения оборудования, обеспечивающих хранение и показ собранных коллекций. 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lastRenderedPageBreak/>
        <w:t>3.5. Музей является составляющей школьного организма, неотъемлемым звеном образовательного процесса. </w:t>
      </w:r>
    </w:p>
    <w:p w:rsidR="00C61B54" w:rsidRDefault="008D3968" w:rsidP="00C61B54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b/>
          <w:sz w:val="24"/>
          <w:szCs w:val="24"/>
          <w:lang w:eastAsia="ru-RU"/>
        </w:rPr>
        <w:t>4. ФУНКЦИИ МУЗЕЯ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4.1. Документирование истории, культуры и природы родного края путем выявления, сбора изучения и хранения музейных предметов.  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4.2. Осуществление музейными средствами деятельности по воспитанию, обучению, развитию, социализации школьников.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4.3. Организация культурно- просветительской, методической, информационной и иной деятельности, разрешенной действующим законодательством;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4.4. Развитие детского самоуправления.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="00C61B5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</w:t>
      </w:r>
      <w:r w:rsidRPr="00C61B54">
        <w:rPr>
          <w:rFonts w:ascii="Times New Roman" w:hAnsi="Times New Roman"/>
          <w:b/>
          <w:sz w:val="24"/>
          <w:szCs w:val="24"/>
          <w:lang w:eastAsia="ru-RU"/>
        </w:rPr>
        <w:t>5.НАПРАВЛЕНИЕ ДЕЯТЕЛЬНОСТИ КРАЕВЕДЧЕСКОГО МУЗЕЯ, </w:t>
      </w:r>
      <w:r w:rsidRPr="00C61B54">
        <w:rPr>
          <w:rFonts w:ascii="Times New Roman" w:hAnsi="Times New Roman"/>
          <w:b/>
          <w:sz w:val="24"/>
          <w:szCs w:val="24"/>
          <w:lang w:eastAsia="ru-RU"/>
        </w:rPr>
        <w:br/>
      </w:r>
      <w:r w:rsidR="00C61B5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</w:t>
      </w:r>
      <w:r w:rsidRPr="00C61B54">
        <w:rPr>
          <w:rFonts w:ascii="Times New Roman" w:hAnsi="Times New Roman"/>
          <w:b/>
          <w:sz w:val="24"/>
          <w:szCs w:val="24"/>
          <w:lang w:eastAsia="ru-RU"/>
        </w:rPr>
        <w:t>СОДЕРЖАНИЕ И ФОРМЫ РАБОТЫ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5.1. Основными направлениями деятельности являются: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поисковая работа;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просветительская деятельность;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организационно-техническое обеспечение (создание и положение фондов).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5.2. Руководитель и актив краеведческого музея проводят следующую работу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по направлениям деятельности: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организуют сбор, накопление, оформление материалов и документов</w:t>
      </w:r>
      <w:r w:rsidR="00C61B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для пополнения фондов;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осуществляют поисковую работу по всем направлениям деятельности</w:t>
      </w:r>
      <w:r w:rsidR="00C61B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краеведческого музея;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обеспечивают сохранность материалов и документов, ведут инвентарную книгу;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проводят экскурсии, беседы, лекции;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сотруд</w:t>
      </w:r>
      <w:r w:rsidR="00C61B54">
        <w:rPr>
          <w:rFonts w:ascii="Times New Roman" w:hAnsi="Times New Roman"/>
          <w:sz w:val="24"/>
          <w:szCs w:val="24"/>
          <w:lang w:eastAsia="ru-RU"/>
        </w:rPr>
        <w:t>ничают с другими музеями села</w:t>
      </w:r>
      <w:r w:rsidRPr="00C61B54">
        <w:rPr>
          <w:rFonts w:ascii="Times New Roman" w:hAnsi="Times New Roman"/>
          <w:sz w:val="24"/>
          <w:szCs w:val="24"/>
          <w:lang w:eastAsia="ru-RU"/>
        </w:rPr>
        <w:t>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организуют встречи с ветеранами, участниками Великой</w:t>
      </w:r>
      <w:r w:rsidR="00C61B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1B54">
        <w:rPr>
          <w:rFonts w:ascii="Times New Roman" w:hAnsi="Times New Roman"/>
          <w:sz w:val="24"/>
          <w:szCs w:val="24"/>
          <w:lang w:eastAsia="ru-RU"/>
        </w:rPr>
        <w:t>Отечественной войны, выпускниками школы;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собирают воспоминания ветеранов Великой Отечественной войны,</w:t>
      </w:r>
      <w:r w:rsidR="00C61B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готовят выступления по истории нашей Родины;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создают и обновляют экспозиции, выпускают стенные газеты.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5.3.Основными формами работы являются: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  <w:t>- Экскурсия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Лекция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Консультация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Встречи с интересными людьми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Исторические (музейные) игры, уроки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Конкурс рисунков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- Праздники </w:t>
      </w:r>
    </w:p>
    <w:p w:rsidR="008D3968" w:rsidRPr="00C61B54" w:rsidRDefault="008D3968" w:rsidP="00C61B54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b/>
          <w:sz w:val="24"/>
          <w:szCs w:val="24"/>
          <w:lang w:eastAsia="ru-RU"/>
        </w:rPr>
        <w:t>6.УЧЕТ И ОБЕСПЕЧЕНИЕ СОХРАННОСТИ ФОНДОВ МУЗЕЯ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6. 1. Учет музейных предметов собрания музея осуществляется раздельно по основному и научно-воспитательным фондам:</w:t>
      </w:r>
      <w:proofErr w:type="gramStart"/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учет музейных предметов основного фонда (подлинных памятников материальной и духовной культуры) осуществляется в книге поступлений музея.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  - учет научно-вспомогательных материалов (копий, макетов, диаграмм и </w:t>
      </w:r>
      <w:proofErr w:type="spellStart"/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т.п</w:t>
      </w:r>
      <w:proofErr w:type="spellEnd"/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) осуществляется в книге учета научно-вспомогательного фонда.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 6.2. Ответственность за сохранность фондов музея несет руководитель школы.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 6.3. Хранение в музее взрывоопасных, радиоактивных и иных предметов, угрожающих жизни и безопасности людей, категорически запрещается.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> 6.4. Хранение огнестрельного холодного оружия, предметов из драгоценных металлов и камней осуществляется в соответствии с действующим законодательством.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 6.5. Музейные предметы, сохранность которых не может быть обеспечена школьным музеем, должны быть переданы на хранение в местный краеведческий музей или архив.</w:t>
      </w:r>
      <w:r w:rsidRPr="00C61B54">
        <w:rPr>
          <w:rFonts w:ascii="Times New Roman" w:hAnsi="Times New Roman"/>
          <w:sz w:val="24"/>
          <w:szCs w:val="24"/>
          <w:lang w:eastAsia="ru-RU"/>
        </w:rPr>
        <w:t> </w:t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Pr="00C61B54">
        <w:rPr>
          <w:rFonts w:ascii="Times New Roman" w:hAnsi="Times New Roman"/>
          <w:sz w:val="24"/>
          <w:szCs w:val="24"/>
          <w:lang w:eastAsia="ru-RU"/>
        </w:rPr>
        <w:br/>
      </w:r>
      <w:r w:rsidR="00C61B5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</w:t>
      </w:r>
      <w:r w:rsidRPr="00C61B54">
        <w:rPr>
          <w:rFonts w:ascii="Times New Roman" w:hAnsi="Times New Roman"/>
          <w:b/>
          <w:sz w:val="24"/>
          <w:szCs w:val="24"/>
          <w:lang w:eastAsia="ru-RU"/>
        </w:rPr>
        <w:t>7. СТРУКТУРА, РУКОВОДСТВО КРАЕВЕДЧЕСКИМ МУЗЕЕМ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7.1. Комната имеет один экспозиционный зал, оборудованный стеллажами и стендами. Временные и постоянные фонды хранятся в коробках.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7.2. Руководитель краеведческого музея назначается директором школы. Он непосредственно подчинен заместителю директора по воспитательной работе и осуществляет непосредственное руководство практической деятельностью музея.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7.3. Для организации работы краеведческого музея его руководитель подбирает актив из числа учащихся школы.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7.4. Актив учащихся является Советом краеведческого музея.</w:t>
      </w:r>
    </w:p>
    <w:p w:rsidR="008D3968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t>7.5. Текущую работу музея осуществляет Совет музея.</w:t>
      </w:r>
    </w:p>
    <w:p w:rsidR="003060E2" w:rsidRPr="00C61B54" w:rsidRDefault="008D3968" w:rsidP="00C61B54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C61B54">
        <w:rPr>
          <w:rFonts w:ascii="Times New Roman" w:hAnsi="Times New Roman"/>
          <w:sz w:val="24"/>
          <w:szCs w:val="24"/>
          <w:lang w:eastAsia="ru-RU"/>
        </w:rPr>
        <w:br/>
      </w:r>
    </w:p>
    <w:sectPr w:rsidR="003060E2" w:rsidRPr="00C61B54" w:rsidSect="00C61B54"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968"/>
    <w:rsid w:val="001559B8"/>
    <w:rsid w:val="00167DE5"/>
    <w:rsid w:val="003060E2"/>
    <w:rsid w:val="00362DD0"/>
    <w:rsid w:val="008D3968"/>
    <w:rsid w:val="00C6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3968"/>
  </w:style>
  <w:style w:type="paragraph" w:styleId="a4">
    <w:name w:val="No Spacing"/>
    <w:uiPriority w:val="1"/>
    <w:qFormat/>
    <w:rsid w:val="00C61B5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55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A0042-C77E-4D05-8FC3-4B368181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User</cp:lastModifiedBy>
  <cp:revision>6</cp:revision>
  <cp:lastPrinted>2017-09-05T12:24:00Z</cp:lastPrinted>
  <dcterms:created xsi:type="dcterms:W3CDTF">2017-01-30T06:30:00Z</dcterms:created>
  <dcterms:modified xsi:type="dcterms:W3CDTF">2017-09-10T09:14:00Z</dcterms:modified>
</cp:coreProperties>
</file>